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  <w:lang w:eastAsia="zh-TW"/>
        </w:rPr>
      </w:pPr>
      <w:proofErr w:type="gramStart"/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【</w:t>
      </w:r>
      <w:proofErr w:type="gramEnd"/>
      <w:r>
        <w:rPr>
          <w:rFonts w:ascii="Calibri" w:hAnsi="Calibri" w:cs="Calibri"/>
          <w:sz w:val="22"/>
          <w:szCs w:val="22"/>
          <w:lang w:eastAsia="zh-HK"/>
        </w:rPr>
        <w:t xml:space="preserve"> 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沒有手臂的媽媽與兒子</w:t>
      </w:r>
      <w:r>
        <w:rPr>
          <w:rFonts w:ascii="Calibri" w:hAnsi="Calibri" w:cs="Calibri"/>
          <w:sz w:val="22"/>
          <w:szCs w:val="22"/>
          <w:lang w:eastAsia="zh-HK"/>
        </w:rPr>
        <w:t xml:space="preserve"> </w:t>
      </w:r>
      <w:r>
        <w:rPr>
          <w:rFonts w:ascii="Calibri" w:hAnsi="Calibri" w:cs="Calibri"/>
          <w:sz w:val="22"/>
          <w:szCs w:val="22"/>
          <w:lang w:eastAsia="zh-TW"/>
        </w:rPr>
        <w:t>  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活出豐盛人生】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  <w:lang w:eastAsia="zh-TW"/>
        </w:rPr>
      </w:pPr>
      <w:r>
        <w:rPr>
          <w:rFonts w:ascii="新細明體" w:eastAsia="新細明體" w:hAnsi="新細明體" w:cs="Calibri" w:hint="eastAsia"/>
          <w:sz w:val="22"/>
          <w:szCs w:val="22"/>
          <w:lang w:eastAsia="zh-TW"/>
        </w:rPr>
        <w:t> 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  <w:lang w:eastAsia="zh-TW"/>
        </w:rPr>
      </w:pPr>
      <w:r>
        <w:rPr>
          <w:rFonts w:ascii="新細明體" w:eastAsia="新細明體" w:hAnsi="新細明體" w:cs="Calibri" w:hint="eastAsia"/>
          <w:sz w:val="22"/>
          <w:szCs w:val="22"/>
        </w:rPr>
        <w:t xml:space="preserve">Linda Bannon 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患上罕有的疾</w:t>
      </w:r>
      <w:r>
        <w:rPr>
          <w:rFonts w:ascii="新細明體" w:eastAsia="新細明體" w:hAnsi="新細明體" w:cs="Calibri" w:hint="eastAsia"/>
          <w:sz w:val="22"/>
          <w:szCs w:val="22"/>
          <w:lang w:eastAsia="zh-TW"/>
        </w:rPr>
        <w:t>病「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心手症候</w:t>
      </w:r>
      <w:r>
        <w:rPr>
          <w:rFonts w:ascii="微軟正黑體" w:eastAsia="微軟正黑體" w:hAnsi="微軟正黑體" w:cs="Calibri" w:hint="eastAsia"/>
          <w:color w:val="545454"/>
          <w:sz w:val="22"/>
          <w:szCs w:val="22"/>
          <w:shd w:val="clear" w:color="auto" w:fill="FFFFFF"/>
          <w:lang w:eastAsia="zh-TW"/>
        </w:rPr>
        <w:t>群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」</w:t>
      </w:r>
      <w:r>
        <w:rPr>
          <w:rFonts w:ascii="微軟正黑體" w:eastAsia="微軟正黑體" w:hAnsi="微軟正黑體" w:cs="Calibri" w:hint="eastAsia"/>
          <w:color w:val="545454"/>
          <w:sz w:val="22"/>
          <w:szCs w:val="22"/>
          <w:shd w:val="clear" w:color="auto" w:fill="FFFFFF"/>
          <w:lang w:eastAsia="zh-TW"/>
        </w:rPr>
        <w:t xml:space="preserve"> </w:t>
      </w:r>
      <w:r>
        <w:rPr>
          <w:rFonts w:ascii="微軟正黑體" w:eastAsia="微軟正黑體" w:hAnsi="微軟正黑體" w:cs="Calibri" w:hint="eastAsia"/>
          <w:color w:val="545454"/>
          <w:sz w:val="22"/>
          <w:szCs w:val="22"/>
          <w:shd w:val="clear" w:color="auto" w:fill="FFFFFF"/>
        </w:rPr>
        <w:t>(</w:t>
      </w:r>
      <w:r>
        <w:rPr>
          <w:rFonts w:ascii="新細明體" w:eastAsia="新細明體" w:hAnsi="新細明體" w:cs="Calibri" w:hint="eastAsia"/>
          <w:sz w:val="22"/>
          <w:szCs w:val="22"/>
        </w:rPr>
        <w:t>Holt-</w:t>
      </w:r>
      <w:proofErr w:type="spellStart"/>
      <w:r>
        <w:rPr>
          <w:rFonts w:ascii="新細明體" w:eastAsia="新細明體" w:hAnsi="新細明體" w:cs="Calibri" w:hint="eastAsia"/>
          <w:sz w:val="22"/>
          <w:szCs w:val="22"/>
        </w:rPr>
        <w:t>Oram</w:t>
      </w:r>
      <w:proofErr w:type="spellEnd"/>
      <w:r>
        <w:rPr>
          <w:rFonts w:ascii="新細明體" w:eastAsia="新細明體" w:hAnsi="新細明體" w:cs="Calibri" w:hint="eastAsia"/>
          <w:sz w:val="22"/>
          <w:szCs w:val="22"/>
        </w:rPr>
        <w:t xml:space="preserve"> syndrome</w:t>
      </w:r>
      <w:proofErr w:type="gramStart"/>
      <w:r>
        <w:rPr>
          <w:rFonts w:ascii="新細明體" w:eastAsia="新細明體" w:hAnsi="新細明體" w:cs="Calibri" w:hint="eastAsia"/>
          <w:sz w:val="22"/>
          <w:szCs w:val="22"/>
        </w:rPr>
        <w:t>)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，</w:t>
      </w:r>
      <w:proofErr w:type="gramEnd"/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天生沒有雙臂，心臟也有問題，這情</w:t>
      </w:r>
      <w:r>
        <w:rPr>
          <w:rFonts w:ascii="新細明體" w:eastAsia="新細明體" w:hAnsi="新細明體" w:cs="Calibri" w:hint="eastAsia"/>
          <w:sz w:val="22"/>
          <w:szCs w:val="22"/>
          <w:lang w:eastAsia="zh-TW"/>
        </w:rPr>
        <w:t>況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的出現機</w:t>
      </w:r>
      <w:r>
        <w:rPr>
          <w:rFonts w:ascii="新細明體" w:eastAsia="新細明體" w:hAnsi="新細明體" w:cs="Calibri" w:hint="eastAsia"/>
          <w:sz w:val="22"/>
          <w:szCs w:val="22"/>
          <w:lang w:eastAsia="zh-TW"/>
        </w:rPr>
        <w:t>會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是十萬份之一</w:t>
      </w:r>
      <w:r>
        <w:rPr>
          <w:rFonts w:ascii="新細明體" w:eastAsia="新細明體" w:hAnsi="新細明體" w:cs="Calibri" w:hint="eastAsia"/>
          <w:sz w:val="22"/>
          <w:szCs w:val="22"/>
          <w:lang w:eastAsia="zh-TW"/>
        </w:rPr>
        <w:t>。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現年</w:t>
      </w:r>
      <w:r>
        <w:rPr>
          <w:rFonts w:ascii="Calibri" w:hAnsi="Calibri" w:cs="Calibri"/>
          <w:sz w:val="22"/>
          <w:szCs w:val="22"/>
          <w:lang w:eastAsia="zh-TW"/>
        </w:rPr>
        <w:t>35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歲的</w:t>
      </w:r>
      <w:r>
        <w:rPr>
          <w:rFonts w:ascii="Calibri" w:hAnsi="Calibri" w:cs="Calibri"/>
          <w:sz w:val="22"/>
          <w:szCs w:val="22"/>
          <w:lang w:eastAsia="zh-TW"/>
        </w:rPr>
        <w:t>Linda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，</w:t>
      </w:r>
      <w:proofErr w:type="gramStart"/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自小憑她</w:t>
      </w:r>
      <w:proofErr w:type="gramEnd"/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一雙足</w:t>
      </w:r>
      <w:r>
        <w:rPr>
          <w:rFonts w:ascii="新細明體" w:eastAsia="新細明體" w:hAnsi="新細明體" w:cs="Calibri" w:hint="eastAsia"/>
          <w:sz w:val="22"/>
          <w:szCs w:val="22"/>
          <w:lang w:eastAsia="zh-TW"/>
        </w:rPr>
        <w:t>，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學</w:t>
      </w:r>
      <w:r>
        <w:rPr>
          <w:rFonts w:ascii="新細明體" w:eastAsia="新細明體" w:hAnsi="新細明體" w:cs="Calibri" w:hint="eastAsia"/>
          <w:sz w:val="22"/>
          <w:szCs w:val="22"/>
          <w:lang w:eastAsia="zh-TW"/>
        </w:rPr>
        <w:t>會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生</w:t>
      </w:r>
      <w:r>
        <w:rPr>
          <w:rFonts w:ascii="新細明體" w:eastAsia="新細明體" w:hAnsi="新細明體" w:cs="Calibri" w:hint="eastAsia"/>
          <w:sz w:val="22"/>
          <w:szCs w:val="22"/>
          <w:lang w:eastAsia="zh-TW"/>
        </w:rPr>
        <w:t>活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所需的知</w:t>
      </w:r>
      <w:r>
        <w:rPr>
          <w:rFonts w:ascii="新細明體" w:eastAsia="新細明體" w:hAnsi="新細明體" w:cs="Calibri" w:hint="eastAsia"/>
          <w:sz w:val="22"/>
          <w:szCs w:val="22"/>
          <w:lang w:eastAsia="zh-TW"/>
        </w:rPr>
        <w:t>識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，</w:t>
      </w:r>
      <w:proofErr w:type="gramStart"/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而且活得快</w:t>
      </w:r>
      <w:r>
        <w:rPr>
          <w:rFonts w:ascii="新細明體" w:eastAsia="新細明體" w:hAnsi="新細明體" w:cs="Calibri" w:hint="eastAsia"/>
          <w:sz w:val="22"/>
          <w:szCs w:val="22"/>
          <w:lang w:eastAsia="zh-TW"/>
        </w:rPr>
        <w:t>樂</w:t>
      </w:r>
      <w:proofErr w:type="gramEnd"/>
      <w:r>
        <w:rPr>
          <w:rFonts w:ascii="Calibri" w:hAnsi="Calibri" w:cs="Calibri"/>
          <w:sz w:val="22"/>
          <w:szCs w:val="22"/>
          <w:lang w:eastAsia="zh-TW"/>
        </w:rPr>
        <w:t xml:space="preserve">! 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  <w:lang w:eastAsia="zh-TW"/>
        </w:rPr>
      </w:pPr>
      <w:r>
        <w:rPr>
          <w:rFonts w:ascii="Calibri" w:hAnsi="Calibri" w:cs="Calibri"/>
          <w:sz w:val="22"/>
          <w:szCs w:val="22"/>
          <w:lang w:eastAsia="zh-TW"/>
        </w:rPr>
        <w:t> 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  <w:lang w:eastAsia="zh-TW"/>
        </w:rPr>
      </w:pP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在</w:t>
      </w:r>
      <w:r>
        <w:rPr>
          <w:rFonts w:ascii="Calibri" w:hAnsi="Calibri" w:cs="Calibri"/>
          <w:sz w:val="22"/>
          <w:szCs w:val="22"/>
          <w:lang w:eastAsia="zh-TW"/>
        </w:rPr>
        <w:t>2003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年，</w:t>
      </w:r>
      <w:r>
        <w:rPr>
          <w:rFonts w:ascii="Calibri" w:hAnsi="Calibri" w:cs="Calibri"/>
          <w:sz w:val="22"/>
          <w:szCs w:val="22"/>
          <w:lang w:eastAsia="zh-TW"/>
        </w:rPr>
        <w:t>Linda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遇上</w:t>
      </w:r>
      <w:r>
        <w:rPr>
          <w:rFonts w:ascii="Calibri" w:hAnsi="Calibri" w:cs="Calibri"/>
          <w:sz w:val="22"/>
          <w:szCs w:val="22"/>
          <w:lang w:eastAsia="zh-TW"/>
        </w:rPr>
        <w:t>Richard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共</w:t>
      </w:r>
      <w:proofErr w:type="gramStart"/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諧</w:t>
      </w:r>
      <w:proofErr w:type="gramEnd"/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連理，婚後發現懷孕，獲醫生忠告孩子可能會遺傳了</w:t>
      </w:r>
      <w:r>
        <w:rPr>
          <w:rFonts w:ascii="Calibri" w:hAnsi="Calibri" w:cs="Calibri"/>
          <w:sz w:val="22"/>
          <w:szCs w:val="22"/>
          <w:lang w:eastAsia="zh-TW"/>
        </w:rPr>
        <w:t>Linda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的罕有</w:t>
      </w:r>
      <w:r>
        <w:rPr>
          <w:rFonts w:ascii="新細明體" w:eastAsia="新細明體" w:hAnsi="新細明體" w:cs="Calibri" w:hint="eastAsia"/>
          <w:sz w:val="22"/>
          <w:szCs w:val="22"/>
          <w:lang w:eastAsia="zh-TW"/>
        </w:rPr>
        <w:t>病「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心手症候</w:t>
      </w:r>
      <w:r>
        <w:rPr>
          <w:rFonts w:ascii="微軟正黑體" w:eastAsia="微軟正黑體" w:hAnsi="微軟正黑體" w:cs="Calibri" w:hint="eastAsia"/>
          <w:color w:val="545454"/>
          <w:sz w:val="22"/>
          <w:szCs w:val="22"/>
          <w:shd w:val="clear" w:color="auto" w:fill="FFFFFF"/>
          <w:lang w:eastAsia="zh-TW"/>
        </w:rPr>
        <w:t>群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」，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HK"/>
        </w:rPr>
        <w:t>在進行產檢後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，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HK"/>
        </w:rPr>
        <w:t>醫生建議他們夫婦進行墮胎手術。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Linda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HK"/>
        </w:rPr>
        <w:t>及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Richard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HK"/>
        </w:rPr>
        <w:t>堅拒墮胎，決定不論孩子有任何殘缺，也堅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持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HK"/>
        </w:rPr>
        <w:t>要把孩子生下來。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  <w:lang w:eastAsia="zh-TW"/>
        </w:rPr>
      </w:pP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 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  <w:lang w:eastAsia="zh-TW"/>
        </w:rPr>
      </w:pP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Timmy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HK"/>
        </w:rPr>
        <w:t>出生時有嚴重的心臟問題，第八天便要施行手術，首兩個月也要留在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深切治療</w:t>
      </w:r>
      <w:r>
        <w:rPr>
          <w:rFonts w:ascii="微軟正黑體" w:eastAsia="微軟正黑體" w:hAnsi="微軟正黑體" w:cs="Calibri" w:hint="eastAsia"/>
          <w:color w:val="545454"/>
          <w:sz w:val="22"/>
          <w:szCs w:val="22"/>
          <w:shd w:val="clear" w:color="auto" w:fill="FFFFFF"/>
          <w:lang w:eastAsia="zh-TW"/>
        </w:rPr>
        <w:t>部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HK"/>
        </w:rPr>
        <w:t>。 但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Timmy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HK"/>
        </w:rPr>
        <w:t>有著媽媽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Linda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HK"/>
        </w:rPr>
        <w:t>的樂觀及堅毅的性格，沒有手臂的他，完全沒有阻礙他的成長，他跟媽媽學習一切生活所需，他自信的說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 xml:space="preserve">: 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HK"/>
        </w:rPr>
        <w:t>「我是一個正常的孩子，我與其他孩子沒有分別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!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HK"/>
        </w:rPr>
        <w:t>」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  <w:lang w:eastAsia="zh-TW"/>
        </w:rPr>
      </w:pP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 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  <w:lang w:eastAsia="zh-TW"/>
        </w:rPr>
      </w:pP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HK"/>
        </w:rPr>
        <w:t>樂觀開朗的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Timmy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HK"/>
        </w:rPr>
        <w:t>在學校很受同學歡迎，大家都很接受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Timmy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HK"/>
        </w:rPr>
        <w:t xml:space="preserve">，一起學習及玩耍，還會互相幫忙，沒有帶任何的歧視眼光。 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Timmy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HK"/>
        </w:rPr>
        <w:t>的志願是長大後當一位幼稚園老師。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  <w:lang w:eastAsia="zh-TW"/>
        </w:rPr>
      </w:pP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 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  <w:lang w:eastAsia="zh-TW"/>
        </w:rPr>
      </w:pP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TW"/>
        </w:rPr>
        <w:t>Linda</w:t>
      </w:r>
      <w:r>
        <w:rPr>
          <w:rFonts w:ascii="新細明體" w:eastAsia="新細明體" w:hAnsi="新細明體" w:cs="Calibri" w:hint="eastAsia"/>
          <w:color w:val="545454"/>
          <w:sz w:val="22"/>
          <w:szCs w:val="22"/>
          <w:shd w:val="clear" w:color="auto" w:fill="FFFFFF"/>
          <w:lang w:eastAsia="zh-HK"/>
        </w:rPr>
        <w:t>努力進修自己，希望開設非弁利機構協助有殘障孩子的家庭。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  <w:lang w:eastAsia="zh-TW"/>
        </w:rPr>
      </w:pPr>
      <w:r>
        <w:rPr>
          <w:rFonts w:ascii="Calibri" w:hAnsi="Calibri" w:cs="Calibri"/>
          <w:sz w:val="22"/>
          <w:szCs w:val="22"/>
          <w:lang w:eastAsia="zh-TW"/>
        </w:rPr>
        <w:t> 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身為丈夫及爸爸的</w:t>
      </w:r>
      <w:r>
        <w:rPr>
          <w:rFonts w:ascii="Calibri" w:hAnsi="Calibri" w:cs="Calibri"/>
          <w:sz w:val="22"/>
          <w:szCs w:val="22"/>
        </w:rPr>
        <w:t>Richard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全力愛護及支持</w:t>
      </w:r>
      <w:r>
        <w:rPr>
          <w:rFonts w:ascii="Calibri" w:hAnsi="Calibri" w:cs="Calibri"/>
          <w:sz w:val="22"/>
          <w:szCs w:val="22"/>
        </w:rPr>
        <w:t>Linda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及</w:t>
      </w:r>
      <w:r>
        <w:rPr>
          <w:rFonts w:ascii="Calibri" w:hAnsi="Calibri" w:cs="Calibri"/>
          <w:sz w:val="22"/>
          <w:szCs w:val="22"/>
        </w:rPr>
        <w:t>Timmy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兩母子，好一個快樂幸福的家庭</w:t>
      </w:r>
      <w:r>
        <w:rPr>
          <w:rFonts w:ascii="Calibri" w:hAnsi="Calibri" w:cs="Calibri"/>
          <w:sz w:val="22"/>
          <w:szCs w:val="22"/>
        </w:rPr>
        <w:t>!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  <w:lang w:eastAsia="zh-TW"/>
        </w:rPr>
      </w:pPr>
      <w:r>
        <w:rPr>
          <w:rFonts w:ascii="Calibri" w:hAnsi="Calibri" w:cs="Calibri"/>
          <w:sz w:val="22"/>
          <w:szCs w:val="22"/>
          <w:lang w:eastAsia="zh-TW"/>
        </w:rPr>
        <w:t>#</w:t>
      </w:r>
      <w:proofErr w:type="gramStart"/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保護胎兒</w:t>
      </w:r>
      <w:r>
        <w:rPr>
          <w:rFonts w:ascii="Calibri" w:hAnsi="Calibri" w:cs="Calibri"/>
          <w:sz w:val="22"/>
          <w:szCs w:val="22"/>
          <w:lang w:eastAsia="zh-HK"/>
        </w:rPr>
        <w:t xml:space="preserve">  </w:t>
      </w:r>
      <w:r>
        <w:rPr>
          <w:rFonts w:ascii="Calibri" w:hAnsi="Calibri" w:cs="Calibri"/>
          <w:sz w:val="22"/>
          <w:szCs w:val="22"/>
          <w:lang w:eastAsia="zh-TW"/>
        </w:rPr>
        <w:t>#</w:t>
      </w:r>
      <w:proofErr w:type="gramEnd"/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不墮胎</w:t>
      </w:r>
      <w:r>
        <w:rPr>
          <w:rFonts w:ascii="Calibri" w:hAnsi="Calibri" w:cs="Calibri"/>
          <w:sz w:val="22"/>
          <w:szCs w:val="22"/>
          <w:lang w:eastAsia="zh-HK"/>
        </w:rPr>
        <w:t xml:space="preserve"> </w:t>
      </w:r>
      <w:r>
        <w:rPr>
          <w:rFonts w:ascii="Calibri" w:hAnsi="Calibri" w:cs="Calibri"/>
          <w:sz w:val="22"/>
          <w:szCs w:val="22"/>
          <w:lang w:eastAsia="zh-TW"/>
        </w:rPr>
        <w:t>#</w:t>
      </w:r>
      <w:r>
        <w:rPr>
          <w:rFonts w:ascii="新細明體" w:eastAsia="新細明體" w:hAnsi="新細明體" w:cs="Calibri" w:hint="eastAsia"/>
          <w:sz w:val="22"/>
          <w:szCs w:val="22"/>
          <w:lang w:eastAsia="zh-HK"/>
        </w:rPr>
        <w:t>關顧傷殘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https://www.facebook.com/prolife.dpcmf/posts/1827771277297012</w:t>
        </w:r>
      </w:hyperlink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Born Without Arms: Inspirational Mother and Son Live Life to </w:t>
      </w: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The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Full</w:t>
      </w:r>
    </w:p>
    <w:bookmarkEnd w:id="0"/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https://www.youtube.com/watch?v=rgB5XyqZoNc</w:t>
        </w:r>
      </w:hyperlink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subtitle</w:t>
      </w:r>
      <w:proofErr w:type="gramEnd"/>
      <w:r>
        <w:rPr>
          <w:rFonts w:ascii="Calibri" w:hAnsi="Calibri" w:cs="Calibri"/>
          <w:sz w:val="22"/>
          <w:szCs w:val="22"/>
        </w:rPr>
        <w:t>:</w:t>
      </w:r>
    </w:p>
    <w:p w:rsidR="0028393C" w:rsidRDefault="0028393C" w:rsidP="0028393C">
      <w:pPr>
        <w:spacing w:after="160" w:line="254" w:lineRule="auto"/>
        <w:rPr>
          <w:rFonts w:ascii="Calibri" w:hAnsi="Calibri" w:cs="Calibri"/>
          <w:sz w:val="22"/>
          <w:szCs w:val="22"/>
        </w:rPr>
      </w:pPr>
      <w:hyperlink r:id="rId6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https://www.facebook.com/GrowingUpExtraordinary/videos/346327192508938/</w:t>
        </w:r>
      </w:hyperlink>
    </w:p>
    <w:p w:rsidR="0028393C" w:rsidRDefault="0028393C" w:rsidP="0028393C">
      <w:pPr>
        <w:pStyle w:val="NormalWeb"/>
      </w:pPr>
    </w:p>
    <w:p w:rsidR="00A53F17" w:rsidRDefault="00A53F17"/>
    <w:sectPr w:rsidR="00A53F17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3C"/>
    <w:rsid w:val="0028393C"/>
    <w:rsid w:val="00A11AA0"/>
    <w:rsid w:val="00A53F17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542AE-DAB2-42B5-85A5-7FC662D1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3C"/>
    <w:pPr>
      <w:spacing w:after="0" w:line="240" w:lineRule="auto"/>
    </w:pPr>
    <w:rPr>
      <w:rFonts w:ascii="Times New Roman" w:eastAsiaTheme="minorEastAsia" w:hAnsi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9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39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wingUpExtraordinary/videos/346327192508938/" TargetMode="External"/><Relationship Id="rId5" Type="http://schemas.openxmlformats.org/officeDocument/2006/relationships/hyperlink" Target="https://www.youtube.com/watch?v=rgB5XyqZoNc" TargetMode="External"/><Relationship Id="rId4" Type="http://schemas.openxmlformats.org/officeDocument/2006/relationships/hyperlink" Target="https://www.facebook.com/prolife.dpcmf/posts/1827771277297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2018-03-12T02:30:00Z</dcterms:created>
  <dcterms:modified xsi:type="dcterms:W3CDTF">2018-03-12T02:31:00Z</dcterms:modified>
</cp:coreProperties>
</file>