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2A" w:rsidRDefault="00FC39A4" w:rsidP="009F52E7">
      <w:pPr>
        <w:shd w:val="clear" w:color="auto" w:fill="FAFAFA"/>
        <w:spacing w:after="75" w:line="240" w:lineRule="auto"/>
        <w:jc w:val="both"/>
        <w:outlineLvl w:val="0"/>
        <w:rPr>
          <w:rFonts w:ascii="微軟正黑體" w:eastAsia="微軟正黑體" w:hAnsi="微軟正黑體"/>
          <w:color w:val="333333"/>
          <w:sz w:val="27"/>
          <w:szCs w:val="27"/>
          <w:shd w:val="clear" w:color="auto" w:fill="FAFAFA"/>
        </w:rPr>
      </w:pPr>
      <w:proofErr w:type="gramStart"/>
      <w:r>
        <w:rPr>
          <w:rFonts w:ascii="微軟正黑體" w:eastAsia="微軟正黑體" w:hAnsi="微軟正黑體" w:hint="eastAsia"/>
          <w:color w:val="333333"/>
          <w:sz w:val="27"/>
          <w:szCs w:val="27"/>
          <w:shd w:val="clear" w:color="auto" w:fill="FAFAFA"/>
        </w:rPr>
        <w:t>勵</w:t>
      </w:r>
      <w:proofErr w:type="gramEnd"/>
      <w:r>
        <w:rPr>
          <w:rFonts w:ascii="微軟正黑體" w:eastAsia="微軟正黑體" w:hAnsi="微軟正黑體" w:hint="eastAsia"/>
          <w:color w:val="333333"/>
          <w:sz w:val="27"/>
          <w:szCs w:val="27"/>
          <w:shd w:val="clear" w:color="auto" w:fill="FAFAFA"/>
        </w:rPr>
        <w:t>智協進會2012年開始推行全港首創的「智障人士生命之旅記錄簿」計劃（Life Book），由社工為智障人士詳細記錄其日常生活習慣及性格，曾遇上的風波和「</w:t>
      </w:r>
      <w:proofErr w:type="gramStart"/>
      <w:r>
        <w:rPr>
          <w:rFonts w:ascii="微軟正黑體" w:eastAsia="微軟正黑體" w:hAnsi="微軟正黑體" w:hint="eastAsia"/>
          <w:color w:val="333333"/>
          <w:sz w:val="27"/>
          <w:szCs w:val="27"/>
          <w:shd w:val="clear" w:color="auto" w:fill="FAFAFA"/>
        </w:rPr>
        <w:t>威水史</w:t>
      </w:r>
      <w:proofErr w:type="gramEnd"/>
      <w:r>
        <w:rPr>
          <w:rFonts w:ascii="微軟正黑體" w:eastAsia="微軟正黑體" w:hAnsi="微軟正黑體" w:hint="eastAsia"/>
          <w:color w:val="333333"/>
          <w:sz w:val="27"/>
          <w:szCs w:val="27"/>
          <w:shd w:val="clear" w:color="auto" w:fill="FAFAFA"/>
        </w:rPr>
        <w:t>」，以便</w:t>
      </w:r>
      <w:r w:rsidR="00CF7B2A">
        <w:rPr>
          <w:rFonts w:ascii="微軟正黑體" w:eastAsia="微軟正黑體" w:hAnsi="微軟正黑體" w:hint="eastAsia"/>
          <w:color w:val="333333"/>
          <w:sz w:val="27"/>
          <w:szCs w:val="27"/>
          <w:shd w:val="clear" w:color="auto" w:fill="FAFAFA"/>
          <w:lang w:eastAsia="zh-HK"/>
        </w:rPr>
        <w:t>他們的</w:t>
      </w:r>
      <w:r>
        <w:rPr>
          <w:rFonts w:ascii="微軟正黑體" w:eastAsia="微軟正黑體" w:hAnsi="微軟正黑體" w:hint="eastAsia"/>
          <w:color w:val="333333"/>
          <w:sz w:val="27"/>
          <w:szCs w:val="27"/>
          <w:shd w:val="clear" w:color="auto" w:fill="FAFAFA"/>
        </w:rPr>
        <w:t>照顧者年紀老邁或離</w:t>
      </w:r>
      <w:proofErr w:type="gramStart"/>
      <w:r>
        <w:rPr>
          <w:rFonts w:ascii="微軟正黑體" w:eastAsia="微軟正黑體" w:hAnsi="微軟正黑體" w:hint="eastAsia"/>
          <w:color w:val="333333"/>
          <w:sz w:val="27"/>
          <w:szCs w:val="27"/>
          <w:shd w:val="clear" w:color="auto" w:fill="FAFAFA"/>
        </w:rPr>
        <w:t>世</w:t>
      </w:r>
      <w:proofErr w:type="gramEnd"/>
      <w:r>
        <w:rPr>
          <w:rFonts w:ascii="微軟正黑體" w:eastAsia="微軟正黑體" w:hAnsi="微軟正黑體" w:hint="eastAsia"/>
          <w:color w:val="333333"/>
          <w:sz w:val="27"/>
          <w:szCs w:val="27"/>
          <w:shd w:val="clear" w:color="auto" w:fill="FAFAFA"/>
        </w:rPr>
        <w:t>時，接手</w:t>
      </w:r>
      <w:r w:rsidR="00CF7B2A">
        <w:rPr>
          <w:rFonts w:ascii="微軟正黑體" w:eastAsia="微軟正黑體" w:hAnsi="微軟正黑體" w:hint="eastAsia"/>
          <w:color w:val="333333"/>
          <w:sz w:val="27"/>
          <w:szCs w:val="27"/>
          <w:shd w:val="clear" w:color="auto" w:fill="FAFAFA"/>
          <w:lang w:eastAsia="zh-HK"/>
        </w:rPr>
        <w:t>的</w:t>
      </w:r>
      <w:r>
        <w:rPr>
          <w:rFonts w:ascii="微軟正黑體" w:eastAsia="微軟正黑體" w:hAnsi="微軟正黑體" w:hint="eastAsia"/>
          <w:color w:val="333333"/>
          <w:sz w:val="27"/>
          <w:szCs w:val="27"/>
          <w:shd w:val="clear" w:color="auto" w:fill="FAFAFA"/>
        </w:rPr>
        <w:t>照顧者可根據Life book作合適及銜接性</w:t>
      </w:r>
      <w:r w:rsidR="0070181E">
        <w:rPr>
          <w:rFonts w:ascii="微軟正黑體" w:eastAsia="微軟正黑體" w:hAnsi="微軟正黑體" w:hint="eastAsia"/>
          <w:color w:val="333333"/>
          <w:sz w:val="27"/>
          <w:szCs w:val="27"/>
          <w:shd w:val="clear" w:color="auto" w:fill="FAFAFA"/>
          <w:lang w:eastAsia="zh-HK"/>
        </w:rPr>
        <w:t>的</w:t>
      </w:r>
      <w:r>
        <w:rPr>
          <w:rFonts w:ascii="微軟正黑體" w:eastAsia="微軟正黑體" w:hAnsi="微軟正黑體" w:hint="eastAsia"/>
          <w:color w:val="333333"/>
          <w:sz w:val="27"/>
          <w:szCs w:val="27"/>
          <w:shd w:val="clear" w:color="auto" w:fill="FAFAFA"/>
        </w:rPr>
        <w:t>照顧。</w:t>
      </w:r>
      <w:bookmarkStart w:id="0" w:name="_GoBack"/>
      <w:bookmarkEnd w:id="0"/>
    </w:p>
    <w:p w:rsidR="00CF7B2A" w:rsidRDefault="00CF7B2A" w:rsidP="009F52E7">
      <w:pPr>
        <w:shd w:val="clear" w:color="auto" w:fill="FAFAFA"/>
        <w:spacing w:after="75" w:line="240" w:lineRule="auto"/>
        <w:jc w:val="both"/>
        <w:outlineLvl w:val="0"/>
        <w:rPr>
          <w:rFonts w:ascii="微軟正黑體" w:eastAsia="微軟正黑體" w:hAnsi="微軟正黑體"/>
          <w:color w:val="333333"/>
          <w:sz w:val="27"/>
          <w:szCs w:val="27"/>
          <w:shd w:val="clear" w:color="auto" w:fill="FAFAFA"/>
        </w:rPr>
      </w:pPr>
    </w:p>
    <w:p w:rsidR="00CF7B2A" w:rsidRDefault="00CF7B2A" w:rsidP="00CF7B2A">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 xml:space="preserve">不墮胎 </w:t>
      </w:r>
      <w:r w:rsidRPr="004E0D3F">
        <w:rPr>
          <w:lang w:eastAsia="zh-HK"/>
        </w:rPr>
        <w:t>#唐氏綜合症</w:t>
      </w:r>
    </w:p>
    <w:p w:rsidR="00FC39A4" w:rsidRPr="0070181E" w:rsidRDefault="0070181E" w:rsidP="009F52E7">
      <w:pPr>
        <w:shd w:val="clear" w:color="auto" w:fill="FAFAFA"/>
        <w:spacing w:after="75" w:line="240" w:lineRule="auto"/>
        <w:jc w:val="both"/>
        <w:outlineLvl w:val="0"/>
        <w:rPr>
          <w:rFonts w:ascii="微軟正黑體" w:eastAsia="微軟正黑體" w:hAnsi="微軟正黑體" w:cs="Times New Roman"/>
          <w:color w:val="333333"/>
          <w:kern w:val="36"/>
          <w:szCs w:val="24"/>
        </w:rPr>
      </w:pPr>
      <w:hyperlink r:id="rId4" w:history="1">
        <w:r w:rsidRPr="0070181E">
          <w:rPr>
            <w:rStyle w:val="Hyperlink"/>
            <w:rFonts w:ascii="微軟正黑體" w:eastAsia="微軟正黑體" w:hAnsi="微軟正黑體" w:cs="Times New Roman"/>
            <w:kern w:val="36"/>
            <w:szCs w:val="24"/>
          </w:rPr>
          <w:t>https://www.facebook.com/prolife.dpcmf/posts/1685627951511346</w:t>
        </w:r>
      </w:hyperlink>
    </w:p>
    <w:p w:rsidR="0070181E" w:rsidRDefault="0070181E" w:rsidP="009F52E7">
      <w:pPr>
        <w:shd w:val="clear" w:color="auto" w:fill="FAFAFA"/>
        <w:spacing w:after="75" w:line="240" w:lineRule="auto"/>
        <w:jc w:val="both"/>
        <w:outlineLvl w:val="0"/>
        <w:rPr>
          <w:rFonts w:ascii="微軟正黑體" w:eastAsia="微軟正黑體" w:hAnsi="微軟正黑體" w:cs="Times New Roman" w:hint="eastAsia"/>
          <w:color w:val="333333"/>
          <w:kern w:val="36"/>
          <w:sz w:val="39"/>
          <w:szCs w:val="39"/>
        </w:rPr>
      </w:pPr>
    </w:p>
    <w:p w:rsidR="009F52E7" w:rsidRPr="009F52E7" w:rsidRDefault="009F52E7" w:rsidP="009F52E7">
      <w:pPr>
        <w:shd w:val="clear" w:color="auto" w:fill="FAFAFA"/>
        <w:spacing w:after="75" w:line="240" w:lineRule="auto"/>
        <w:jc w:val="both"/>
        <w:outlineLvl w:val="0"/>
        <w:rPr>
          <w:rFonts w:ascii="微軟正黑體" w:eastAsia="微軟正黑體" w:hAnsi="微軟正黑體" w:cs="Times New Roman"/>
          <w:color w:val="333333"/>
          <w:kern w:val="36"/>
          <w:sz w:val="39"/>
          <w:szCs w:val="39"/>
        </w:rPr>
      </w:pPr>
      <w:r w:rsidRPr="009F52E7">
        <w:rPr>
          <w:rFonts w:ascii="微軟正黑體" w:eastAsia="微軟正黑體" w:hAnsi="微軟正黑體" w:cs="Times New Roman" w:hint="eastAsia"/>
          <w:color w:val="333333"/>
          <w:kern w:val="36"/>
          <w:sz w:val="39"/>
          <w:szCs w:val="39"/>
        </w:rPr>
        <w:t>留給智障孩子的生命紀念冊　沒有爸媽的日子仍能好好活下去</w:t>
      </w:r>
    </w:p>
    <w:p w:rsidR="009F52E7" w:rsidRDefault="009F52E7" w:rsidP="009F52E7">
      <w:pPr>
        <w:shd w:val="clear" w:color="auto" w:fill="FAFAFA"/>
        <w:spacing w:after="0" w:line="570" w:lineRule="atLeast"/>
        <w:jc w:val="both"/>
        <w:rPr>
          <w:rFonts w:ascii="微軟正黑體" w:eastAsia="微軟正黑體" w:hAnsi="微軟正黑體" w:cs="Times New Roman"/>
          <w:color w:val="CCCCCC"/>
          <w:szCs w:val="24"/>
          <w:lang w:eastAsia="zh-CN"/>
        </w:rPr>
      </w:pPr>
      <w:r w:rsidRPr="009F52E7">
        <w:rPr>
          <w:rFonts w:ascii="微軟正黑體" w:eastAsia="微軟正黑體" w:hAnsi="微軟正黑體" w:cs="Times New Roman" w:hint="eastAsia"/>
          <w:color w:val="CCCCCC"/>
          <w:szCs w:val="24"/>
          <w:lang w:eastAsia="zh-CN"/>
        </w:rPr>
        <w:t>2017/11/20</w:t>
      </w:r>
    </w:p>
    <w:p w:rsidR="009F52E7" w:rsidRDefault="009F52E7" w:rsidP="009F52E7">
      <w:pPr>
        <w:shd w:val="clear" w:color="auto" w:fill="FAFAFA"/>
        <w:spacing w:after="0" w:line="570" w:lineRule="atLeast"/>
        <w:jc w:val="both"/>
        <w:rPr>
          <w:rFonts w:ascii="微軟正黑體" w:eastAsia="微軟正黑體" w:hAnsi="微軟正黑體" w:cs="Times New Roman"/>
          <w:color w:val="CCCCCC"/>
          <w:szCs w:val="24"/>
          <w:lang w:eastAsia="zh-CN"/>
        </w:rPr>
      </w:pPr>
      <w:hyperlink r:id="rId5" w:history="1">
        <w:r w:rsidRPr="000B0389">
          <w:rPr>
            <w:rStyle w:val="Hyperlink"/>
            <w:rFonts w:ascii="微軟正黑體" w:eastAsia="微軟正黑體" w:hAnsi="微軟正黑體" w:cs="Times New Roman"/>
            <w:szCs w:val="24"/>
            <w:lang w:eastAsia="zh-CN"/>
          </w:rPr>
          <w:t>https://topick.hket.com/article/1951482/%E7%95%99%E7%B5%A6%E6%99%BA%E9%9A%9C%E5%AD%A9%E5%AD%90%E7%9A%84%E7%94%9F%E5%91%BD%E7%B4%80%E5%BF%B5%E5%86%8A%E3%80%80%E6%B2%92%E6%9C%89%E7%88%B8%E5%AA%BD%E7%9A%84%E6%97%A5%E5%AD%90%E4%BB%8D%E8%83%BD%E5%A5%BD%E5%A5%BD%E6%B4%BB%E4%B8%8B%E5%8E%BB</w:t>
        </w:r>
      </w:hyperlink>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color w:val="333333"/>
          <w:sz w:val="27"/>
          <w:szCs w:val="27"/>
          <w:lang w:eastAsia="zh-TW"/>
        </w:rPr>
      </w:pPr>
      <w:r>
        <w:rPr>
          <w:rFonts w:ascii="微軟正黑體" w:eastAsia="微軟正黑體" w:hAnsi="微軟正黑體" w:hint="eastAsia"/>
          <w:color w:val="333333"/>
          <w:sz w:val="27"/>
          <w:szCs w:val="27"/>
          <w:lang w:eastAsia="zh-TW"/>
        </w:rPr>
        <w:br/>
        <w:t>每人皆有一本屬於自己的生命紀念冊，記錄一生的成長經歷。</w:t>
      </w:r>
      <w:proofErr w:type="gramStart"/>
      <w:r>
        <w:rPr>
          <w:rFonts w:ascii="微軟正黑體" w:eastAsia="微軟正黑體" w:hAnsi="微軟正黑體" w:hint="eastAsia"/>
          <w:color w:val="333333"/>
          <w:sz w:val="27"/>
          <w:szCs w:val="27"/>
          <w:lang w:eastAsia="zh-TW"/>
        </w:rPr>
        <w:t>勵</w:t>
      </w:r>
      <w:proofErr w:type="gramEnd"/>
      <w:r>
        <w:rPr>
          <w:rFonts w:ascii="微軟正黑體" w:eastAsia="微軟正黑體" w:hAnsi="微軟正黑體" w:hint="eastAsia"/>
          <w:color w:val="333333"/>
          <w:sz w:val="27"/>
          <w:szCs w:val="27"/>
          <w:lang w:eastAsia="zh-TW"/>
        </w:rPr>
        <w:t>智協進會2012年開始推行全港首創的「智障人士生命之旅記錄簿」計劃（Life Book），由社工為智障人士詳細記錄其日常生活習慣及性格，曾遇上的風波和「</w:t>
      </w:r>
      <w:proofErr w:type="gramStart"/>
      <w:r>
        <w:rPr>
          <w:rFonts w:ascii="微軟正黑體" w:eastAsia="微軟正黑體" w:hAnsi="微軟正黑體" w:hint="eastAsia"/>
          <w:color w:val="333333"/>
          <w:sz w:val="27"/>
          <w:szCs w:val="27"/>
          <w:lang w:eastAsia="zh-TW"/>
        </w:rPr>
        <w:t>威水史</w:t>
      </w:r>
      <w:proofErr w:type="gramEnd"/>
      <w:r>
        <w:rPr>
          <w:rFonts w:ascii="微軟正黑體" w:eastAsia="微軟正黑體" w:hAnsi="微軟正黑體" w:hint="eastAsia"/>
          <w:color w:val="333333"/>
          <w:sz w:val="27"/>
          <w:szCs w:val="27"/>
          <w:lang w:eastAsia="zh-TW"/>
        </w:rPr>
        <w:t>」，以便照顧者年紀老邁或離</w:t>
      </w:r>
      <w:proofErr w:type="gramStart"/>
      <w:r>
        <w:rPr>
          <w:rFonts w:ascii="微軟正黑體" w:eastAsia="微軟正黑體" w:hAnsi="微軟正黑體" w:hint="eastAsia"/>
          <w:color w:val="333333"/>
          <w:sz w:val="27"/>
          <w:szCs w:val="27"/>
          <w:lang w:eastAsia="zh-TW"/>
        </w:rPr>
        <w:t>世</w:t>
      </w:r>
      <w:proofErr w:type="gramEnd"/>
      <w:r>
        <w:rPr>
          <w:rFonts w:ascii="微軟正黑體" w:eastAsia="微軟正黑體" w:hAnsi="微軟正黑體" w:hint="eastAsia"/>
          <w:color w:val="333333"/>
          <w:sz w:val="27"/>
          <w:szCs w:val="27"/>
          <w:lang w:eastAsia="zh-TW"/>
        </w:rPr>
        <w:t>時，接手照顧者可根據Life book作合適及銜接性照顧。</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協進會將15名參與計劃的家屬分享，結集成書，期望各界關注智障人士老齡化問題。</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服務約300名智障人士的</w:t>
      </w:r>
      <w:proofErr w:type="gramStart"/>
      <w:r>
        <w:rPr>
          <w:rFonts w:ascii="微軟正黑體" w:eastAsia="微軟正黑體" w:hAnsi="微軟正黑體" w:hint="eastAsia"/>
          <w:color w:val="333333"/>
          <w:sz w:val="27"/>
          <w:szCs w:val="27"/>
          <w:lang w:eastAsia="zh-TW"/>
        </w:rPr>
        <w:t>勵</w:t>
      </w:r>
      <w:proofErr w:type="gramEnd"/>
      <w:r>
        <w:rPr>
          <w:rFonts w:ascii="微軟正黑體" w:eastAsia="微軟正黑體" w:hAnsi="微軟正黑體" w:hint="eastAsia"/>
          <w:color w:val="333333"/>
          <w:sz w:val="27"/>
          <w:szCs w:val="27"/>
          <w:lang w:eastAsia="zh-TW"/>
        </w:rPr>
        <w:t>智協進會，由2012年試行，並於2015年</w:t>
      </w:r>
      <w:proofErr w:type="gramStart"/>
      <w:r>
        <w:rPr>
          <w:rFonts w:ascii="微軟正黑體" w:eastAsia="微軟正黑體" w:hAnsi="微軟正黑體" w:hint="eastAsia"/>
          <w:color w:val="333333"/>
          <w:sz w:val="27"/>
          <w:szCs w:val="27"/>
          <w:lang w:eastAsia="zh-TW"/>
        </w:rPr>
        <w:t>獲社署資助</w:t>
      </w:r>
      <w:proofErr w:type="gramEnd"/>
      <w:r>
        <w:rPr>
          <w:rFonts w:ascii="微軟正黑體" w:eastAsia="微軟正黑體" w:hAnsi="微軟正黑體" w:hint="eastAsia"/>
          <w:color w:val="333333"/>
          <w:sz w:val="27"/>
          <w:szCs w:val="27"/>
          <w:lang w:eastAsia="zh-TW"/>
        </w:rPr>
        <w:t>，至今已為54位智障會員製作Life book。</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lastRenderedPageBreak/>
        <w:t>計劃要要由社工約見智障人士及家屬，首次家訪平均需2至3小時完成第一次記錄，並且每年至一年半，根據智障人士生活出現的變化作資料補充和更正。</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20多歲的趙敏泉患有中度唐氏綜合症﹑耳朵嚴重弱聽，年幼時也曾因先天性心漏病進行手術，至今需要定期覆診。</w:t>
      </w:r>
      <w:proofErr w:type="gramStart"/>
      <w:r>
        <w:rPr>
          <w:rFonts w:ascii="微軟正黑體" w:eastAsia="微軟正黑體" w:hAnsi="微軟正黑體" w:hint="eastAsia"/>
          <w:color w:val="333333"/>
          <w:sz w:val="27"/>
          <w:szCs w:val="27"/>
          <w:lang w:eastAsia="zh-TW"/>
        </w:rPr>
        <w:t>趙太直言</w:t>
      </w:r>
      <w:proofErr w:type="gramEnd"/>
      <w:r>
        <w:rPr>
          <w:rFonts w:ascii="微軟正黑體" w:eastAsia="微軟正黑體" w:hAnsi="微軟正黑體" w:hint="eastAsia"/>
          <w:color w:val="333333"/>
          <w:sz w:val="27"/>
          <w:szCs w:val="27"/>
          <w:lang w:eastAsia="zh-TW"/>
        </w:rPr>
        <w:t>，當初獲醫生告知兒子患有唐氏綜合症，是人生最大的打擊，非常擔心其健康，但Life book讓她回憶起</w:t>
      </w:r>
      <w:proofErr w:type="gramStart"/>
      <w:r>
        <w:rPr>
          <w:rFonts w:ascii="微軟正黑體" w:eastAsia="微軟正黑體" w:hAnsi="微軟正黑體" w:hint="eastAsia"/>
          <w:color w:val="333333"/>
          <w:sz w:val="27"/>
          <w:szCs w:val="27"/>
          <w:lang w:eastAsia="zh-TW"/>
        </w:rPr>
        <w:t>兒子活至現時</w:t>
      </w:r>
      <w:proofErr w:type="gramEnd"/>
      <w:r>
        <w:rPr>
          <w:rFonts w:ascii="微軟正黑體" w:eastAsia="微軟正黑體" w:hAnsi="微軟正黑體" w:hint="eastAsia"/>
          <w:color w:val="333333"/>
          <w:sz w:val="27"/>
          <w:szCs w:val="27"/>
          <w:lang w:eastAsia="zh-TW"/>
        </w:rPr>
        <w:t>仍活潑快樂，兒子比自己想像中不簡單：</w:t>
      </w:r>
    </w:p>
    <w:p w:rsidR="009F52E7" w:rsidRDefault="009F52E7" w:rsidP="009F52E7">
      <w:pPr>
        <w:pStyle w:val="NormalWeb"/>
        <w:shd w:val="clear" w:color="auto" w:fill="EFEFEF"/>
        <w:spacing w:before="0" w:beforeAutospacing="0" w:after="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我當初完全失控，只看到醫生在張口說話，但完全聽不到他說什麼，但Life book讓我將他的成長過程重新看一次，原來他經歷很多手術，曾跨過鬼門關，</w:t>
      </w:r>
      <w:proofErr w:type="gramStart"/>
      <w:r>
        <w:rPr>
          <w:rFonts w:ascii="微軟正黑體" w:eastAsia="微軟正黑體" w:hAnsi="微軟正黑體" w:hint="eastAsia"/>
          <w:color w:val="333333"/>
          <w:sz w:val="27"/>
          <w:szCs w:val="27"/>
          <w:lang w:eastAsia="zh-TW"/>
        </w:rPr>
        <w:t>活至現在</w:t>
      </w:r>
      <w:proofErr w:type="gramEnd"/>
      <w:r>
        <w:rPr>
          <w:rFonts w:ascii="微軟正黑體" w:eastAsia="微軟正黑體" w:hAnsi="微軟正黑體" w:hint="eastAsia"/>
          <w:color w:val="333333"/>
          <w:sz w:val="27"/>
          <w:szCs w:val="27"/>
          <w:lang w:eastAsia="zh-TW"/>
        </w:rPr>
        <w:t>，其實他已很厲害。</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趙太說，Life book也能幫助家屬記錄智障子女的生活習慣和性格，例如面對陌生又多人的環境，兒子會感到驚恐而動手動腳，因此Life book提醒接手的照顧者盡量先讓告訴他要冷靜，讓他對陌生環境有心理準備</w:t>
      </w:r>
      <w:proofErr w:type="gramStart"/>
      <w:r>
        <w:rPr>
          <w:rFonts w:ascii="微軟正黑體" w:eastAsia="微軟正黑體" w:hAnsi="微軟正黑體" w:hint="eastAsia"/>
          <w:color w:val="333333"/>
          <w:sz w:val="27"/>
          <w:szCs w:val="27"/>
          <w:lang w:eastAsia="zh-TW"/>
        </w:rPr>
        <w:t>﹔</w:t>
      </w:r>
      <w:proofErr w:type="gramEnd"/>
      <w:r>
        <w:rPr>
          <w:rFonts w:ascii="微軟正黑體" w:eastAsia="微軟正黑體" w:hAnsi="微軟正黑體" w:hint="eastAsia"/>
          <w:color w:val="333333"/>
          <w:sz w:val="27"/>
          <w:szCs w:val="27"/>
          <w:lang w:eastAsia="zh-TW"/>
        </w:rPr>
        <w:t>另外兒子指一指遠處食物，即代表他想吃東西。</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趙太也特意在Life book記錄較早年前，兒子曾跨過鬼門關的經歷，好讓接手照顧者作參考：</w:t>
      </w:r>
    </w:p>
    <w:p w:rsidR="009F52E7" w:rsidRDefault="009F52E7" w:rsidP="009F52E7">
      <w:pPr>
        <w:pStyle w:val="NormalWeb"/>
        <w:shd w:val="clear" w:color="auto" w:fill="EFEFEF"/>
        <w:spacing w:before="0" w:beforeAutospacing="0" w:after="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他平日喜歡吃東西和與人玩樂，但有天突然無故表現疲累</w:t>
      </w:r>
      <w:proofErr w:type="gramStart"/>
      <w:r>
        <w:rPr>
          <w:rFonts w:ascii="微軟正黑體" w:eastAsia="微軟正黑體" w:hAnsi="微軟正黑體" w:hint="eastAsia"/>
          <w:color w:val="333333"/>
          <w:sz w:val="27"/>
          <w:szCs w:val="27"/>
          <w:lang w:eastAsia="zh-TW"/>
        </w:rPr>
        <w:t>﹑</w:t>
      </w:r>
      <w:proofErr w:type="gramEnd"/>
      <w:r>
        <w:rPr>
          <w:rFonts w:ascii="微軟正黑體" w:eastAsia="微軟正黑體" w:hAnsi="微軟正黑體" w:hint="eastAsia"/>
          <w:color w:val="333333"/>
          <w:sz w:val="27"/>
          <w:szCs w:val="27"/>
          <w:lang w:eastAsia="zh-TW"/>
        </w:rPr>
        <w:t>也沒有胃口。我擔心，所以帶他到急症室，才發現他血糖升至70度，有機會死亡。這經歷可提醒日後的照顧者如再有類似情況發生，要特別留意和及早診治，別要讓他睡覺就作罷。</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hyperlink r:id="rId6" w:tooltip="【延伸閱讀】家有特殊孩子的爸爸　張超雄跟女兒開不了口說再見" w:history="1">
        <w:r>
          <w:rPr>
            <w:rStyle w:val="Hyperlink"/>
            <w:rFonts w:ascii="微軟正黑體" w:eastAsia="微軟正黑體" w:hAnsi="微軟正黑體" w:hint="eastAsia"/>
            <w:b/>
            <w:bCs/>
            <w:color w:val="CC0022"/>
            <w:sz w:val="27"/>
            <w:szCs w:val="27"/>
            <w:lang w:eastAsia="zh-TW"/>
          </w:rPr>
          <w:t>【延伸閱讀】家有特殊孩子的爸爸　張超雄跟女兒開不了口說再見</w:t>
        </w:r>
      </w:hyperlink>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40歲的行之患有中輕度智障，是已年過70歲卓太的獨子。她直言，由社工協助製作行之的Life book，猶如「</w:t>
      </w:r>
      <w:proofErr w:type="gramStart"/>
      <w:r>
        <w:rPr>
          <w:rFonts w:ascii="微軟正黑體" w:eastAsia="微軟正黑體" w:hAnsi="微軟正黑體" w:hint="eastAsia"/>
          <w:color w:val="333333"/>
          <w:sz w:val="27"/>
          <w:szCs w:val="27"/>
          <w:lang w:eastAsia="zh-TW"/>
        </w:rPr>
        <w:t>回帶</w:t>
      </w:r>
      <w:proofErr w:type="gramEnd"/>
      <w:r>
        <w:rPr>
          <w:rFonts w:ascii="微軟正黑體" w:eastAsia="微軟正黑體" w:hAnsi="微軟正黑體" w:hint="eastAsia"/>
          <w:color w:val="333333"/>
          <w:sz w:val="27"/>
          <w:szCs w:val="27"/>
          <w:lang w:eastAsia="zh-TW"/>
        </w:rPr>
        <w:t>」一樣，把兒子經過40年的成長片段重播一遍：</w:t>
      </w:r>
    </w:p>
    <w:p w:rsidR="009F52E7" w:rsidRDefault="009F52E7" w:rsidP="009F52E7">
      <w:pPr>
        <w:pStyle w:val="NormalWeb"/>
        <w:shd w:val="clear" w:color="auto" w:fill="EFEFEF"/>
        <w:spacing w:before="0" w:beforeAutospacing="0" w:after="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當初由醫生告知兒子患有智障，我埋怨上天，擔心他沒有自理能力，但製作Life book讓我回想兒子現時原來懂得</w:t>
      </w:r>
      <w:proofErr w:type="gramStart"/>
      <w:r>
        <w:rPr>
          <w:rFonts w:ascii="微軟正黑體" w:eastAsia="微軟正黑體" w:hAnsi="微軟正黑體" w:hint="eastAsia"/>
          <w:color w:val="333333"/>
          <w:sz w:val="27"/>
          <w:szCs w:val="27"/>
          <w:lang w:eastAsia="zh-TW"/>
        </w:rPr>
        <w:t>自行煲</w:t>
      </w:r>
      <w:proofErr w:type="gramEnd"/>
      <w:r>
        <w:rPr>
          <w:rFonts w:ascii="微軟正黑體" w:eastAsia="微軟正黑體" w:hAnsi="微軟正黑體" w:hint="eastAsia"/>
          <w:color w:val="333333"/>
          <w:sz w:val="27"/>
          <w:szCs w:val="27"/>
          <w:lang w:eastAsia="zh-TW"/>
        </w:rPr>
        <w:t>飯和洗菜，也會</w:t>
      </w:r>
      <w:proofErr w:type="gramStart"/>
      <w:r>
        <w:rPr>
          <w:rFonts w:ascii="微軟正黑體" w:eastAsia="微軟正黑體" w:hAnsi="微軟正黑體" w:hint="eastAsia"/>
          <w:color w:val="333333"/>
          <w:sz w:val="27"/>
          <w:szCs w:val="27"/>
          <w:lang w:eastAsia="zh-TW"/>
        </w:rPr>
        <w:t>煮公仔麵</w:t>
      </w:r>
      <w:proofErr w:type="gramEnd"/>
      <w:r>
        <w:rPr>
          <w:rFonts w:ascii="微軟正黑體" w:eastAsia="微軟正黑體" w:hAnsi="微軟正黑體" w:hint="eastAsia"/>
          <w:color w:val="333333"/>
          <w:sz w:val="27"/>
          <w:szCs w:val="27"/>
          <w:lang w:eastAsia="zh-TW"/>
        </w:rPr>
        <w:t>，我沒想過原來他能力可以很大，</w:t>
      </w:r>
      <w:proofErr w:type="gramStart"/>
      <w:r>
        <w:rPr>
          <w:rFonts w:ascii="微軟正黑體" w:eastAsia="微軟正黑體" w:hAnsi="微軟正黑體" w:hint="eastAsia"/>
          <w:color w:val="333333"/>
          <w:sz w:val="27"/>
          <w:szCs w:val="27"/>
          <w:lang w:eastAsia="zh-TW"/>
        </w:rPr>
        <w:t>很</w:t>
      </w:r>
      <w:proofErr w:type="gramEnd"/>
      <w:r>
        <w:rPr>
          <w:rFonts w:ascii="微軟正黑體" w:eastAsia="微軟正黑體" w:hAnsi="微軟正黑體" w:hint="eastAsia"/>
          <w:color w:val="333333"/>
          <w:sz w:val="27"/>
          <w:szCs w:val="27"/>
          <w:lang w:eastAsia="zh-TW"/>
        </w:rPr>
        <w:t>感觸。</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卓太說，Life book也讓她釋懷，舒緩兒子日後生活問題的擔憂：</w:t>
      </w:r>
    </w:p>
    <w:p w:rsidR="009F52E7" w:rsidRDefault="009F52E7" w:rsidP="009F52E7">
      <w:pPr>
        <w:pStyle w:val="NormalWeb"/>
        <w:shd w:val="clear" w:color="auto" w:fill="EFEFEF"/>
        <w:spacing w:before="0" w:beforeAutospacing="0" w:after="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他有食物敏感，吃髮菜會肚</w:t>
      </w:r>
      <w:proofErr w:type="gramStart"/>
      <w:r>
        <w:rPr>
          <w:rFonts w:ascii="微軟正黑體" w:eastAsia="微軟正黑體" w:hAnsi="微軟正黑體" w:hint="eastAsia"/>
          <w:color w:val="333333"/>
          <w:sz w:val="27"/>
          <w:szCs w:val="27"/>
          <w:lang w:eastAsia="zh-TW"/>
        </w:rPr>
        <w:t>痾</w:t>
      </w:r>
      <w:proofErr w:type="gramEnd"/>
      <w:r>
        <w:rPr>
          <w:rFonts w:ascii="微軟正黑體" w:eastAsia="微軟正黑體" w:hAnsi="微軟正黑體" w:hint="eastAsia"/>
          <w:color w:val="333333"/>
          <w:sz w:val="27"/>
          <w:szCs w:val="27"/>
          <w:lang w:eastAsia="zh-TW"/>
        </w:rPr>
        <w:t>，假如我上了天堂，接手的照顧者可根據Life book知道他有什麼食物可吃，什麼不可吃。</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lastRenderedPageBreak/>
        <w:t>近年社會上多則有關智障人士因疏忽照顧導致慘劇的報道，令智障人士老齡化及照顧者老齡化問題備受關注，卓太及趙太同聲指，現時政府沒有設立智障人士個案經理制度，因此只有靠Life book代替作為留給接手照顧者的提醒。</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proofErr w:type="gramStart"/>
      <w:r>
        <w:rPr>
          <w:rFonts w:ascii="微軟正黑體" w:eastAsia="微軟正黑體" w:hAnsi="微軟正黑體" w:hint="eastAsia"/>
          <w:color w:val="333333"/>
          <w:sz w:val="27"/>
          <w:szCs w:val="27"/>
          <w:lang w:eastAsia="zh-TW"/>
        </w:rPr>
        <w:t>勵</w:t>
      </w:r>
      <w:proofErr w:type="gramEnd"/>
      <w:r>
        <w:rPr>
          <w:rFonts w:ascii="微軟正黑體" w:eastAsia="微軟正黑體" w:hAnsi="微軟正黑體" w:hint="eastAsia"/>
          <w:color w:val="333333"/>
          <w:sz w:val="27"/>
          <w:szCs w:val="27"/>
          <w:lang w:eastAsia="zh-TW"/>
        </w:rPr>
        <w:t>智協進會早前邀請城市大學整理全球不同國家應用的長期疾病個案管理模式，顯示「個案管理」可減低發病率</w:t>
      </w:r>
      <w:proofErr w:type="gramStart"/>
      <w:r>
        <w:rPr>
          <w:rFonts w:ascii="微軟正黑體" w:eastAsia="微軟正黑體" w:hAnsi="微軟正黑體" w:hint="eastAsia"/>
          <w:color w:val="333333"/>
          <w:sz w:val="27"/>
          <w:szCs w:val="27"/>
          <w:lang w:eastAsia="zh-TW"/>
        </w:rPr>
        <w:t>﹑</w:t>
      </w:r>
      <w:proofErr w:type="gramEnd"/>
      <w:r>
        <w:rPr>
          <w:rFonts w:ascii="微軟正黑體" w:eastAsia="微軟正黑體" w:hAnsi="微軟正黑體" w:hint="eastAsia"/>
          <w:color w:val="333333"/>
          <w:sz w:val="27"/>
          <w:szCs w:val="27"/>
          <w:lang w:eastAsia="zh-TW"/>
        </w:rPr>
        <w:t>住院頻率及住院時間。</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proofErr w:type="gramStart"/>
      <w:r>
        <w:rPr>
          <w:rFonts w:ascii="微軟正黑體" w:eastAsia="微軟正黑體" w:hAnsi="微軟正黑體" w:hint="eastAsia"/>
          <w:color w:val="333333"/>
          <w:sz w:val="27"/>
          <w:szCs w:val="27"/>
          <w:lang w:eastAsia="zh-TW"/>
        </w:rPr>
        <w:t>勵</w:t>
      </w:r>
      <w:proofErr w:type="gramEnd"/>
      <w:r>
        <w:rPr>
          <w:rFonts w:ascii="微軟正黑體" w:eastAsia="微軟正黑體" w:hAnsi="微軟正黑體" w:hint="eastAsia"/>
          <w:color w:val="333333"/>
          <w:sz w:val="27"/>
          <w:szCs w:val="27"/>
          <w:lang w:eastAsia="zh-TW"/>
        </w:rPr>
        <w:t>智協進會副主席</w:t>
      </w:r>
      <w:proofErr w:type="gramStart"/>
      <w:r>
        <w:rPr>
          <w:rFonts w:ascii="微軟正黑體" w:eastAsia="微軟正黑體" w:hAnsi="微軟正黑體" w:hint="eastAsia"/>
          <w:color w:val="333333"/>
          <w:sz w:val="27"/>
          <w:szCs w:val="27"/>
          <w:lang w:eastAsia="zh-TW"/>
        </w:rPr>
        <w:t>楊袁志群指</w:t>
      </w:r>
      <w:proofErr w:type="gramEnd"/>
      <w:r>
        <w:rPr>
          <w:rFonts w:ascii="微軟正黑體" w:eastAsia="微軟正黑體" w:hAnsi="微軟正黑體" w:hint="eastAsia"/>
          <w:color w:val="333333"/>
          <w:sz w:val="27"/>
          <w:szCs w:val="27"/>
          <w:lang w:eastAsia="zh-TW"/>
        </w:rPr>
        <w:t>，現時本港沒有針對智障人士的個案管理制度，智障人士自出生到成年後所接受的服務和評估，涉及達6個政府部門，至少20個機構，亦會由不同社工跟進，之間也欠缺溝通：</w:t>
      </w:r>
    </w:p>
    <w:p w:rsidR="009F52E7" w:rsidRDefault="009F52E7" w:rsidP="009F52E7">
      <w:pPr>
        <w:pStyle w:val="NormalWeb"/>
        <w:shd w:val="clear" w:color="auto" w:fill="EFEFEF"/>
        <w:spacing w:before="0" w:beforeAutospacing="0" w:after="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智障人士可能在小學有一個社工，中學一個，職業訓練又一個，然後醫療需要及家庭支援方面也分別有一個，但之間沒有銜接和分工，嚴重影響他們接受服務流程，家人遇</w:t>
      </w:r>
      <w:proofErr w:type="gramStart"/>
      <w:r>
        <w:rPr>
          <w:rFonts w:ascii="微軟正黑體" w:eastAsia="微軟正黑體" w:hAnsi="微軟正黑體" w:hint="eastAsia"/>
          <w:color w:val="333333"/>
          <w:sz w:val="27"/>
          <w:szCs w:val="27"/>
          <w:lang w:eastAsia="zh-TW"/>
        </w:rPr>
        <w:t>上疑難</w:t>
      </w:r>
      <w:proofErr w:type="gramEnd"/>
      <w:r>
        <w:rPr>
          <w:rFonts w:ascii="微軟正黑體" w:eastAsia="微軟正黑體" w:hAnsi="微軟正黑體" w:hint="eastAsia"/>
          <w:color w:val="333333"/>
          <w:sz w:val="27"/>
          <w:szCs w:val="27"/>
          <w:lang w:eastAsia="zh-TW"/>
        </w:rPr>
        <w:t>時也會因</w:t>
      </w:r>
      <w:proofErr w:type="gramStart"/>
      <w:r>
        <w:rPr>
          <w:rFonts w:ascii="微軟正黑體" w:eastAsia="微軟正黑體" w:hAnsi="微軟正黑體" w:hint="eastAsia"/>
          <w:color w:val="333333"/>
          <w:sz w:val="27"/>
          <w:szCs w:val="27"/>
          <w:lang w:eastAsia="zh-TW"/>
        </w:rPr>
        <w:t>社工間的互相</w:t>
      </w:r>
      <w:proofErr w:type="gramEnd"/>
      <w:r>
        <w:rPr>
          <w:rFonts w:ascii="微軟正黑體" w:eastAsia="微軟正黑體" w:hAnsi="微軟正黑體" w:hint="eastAsia"/>
          <w:color w:val="333333"/>
          <w:sz w:val="27"/>
          <w:szCs w:val="27"/>
          <w:lang w:eastAsia="zh-TW"/>
        </w:rPr>
        <w:t>推卸感到徬徨無助。</w:t>
      </w:r>
    </w:p>
    <w:p w:rsidR="009F52E7" w:rsidRDefault="009F52E7" w:rsidP="009F52E7">
      <w:pPr>
        <w:pStyle w:val="NormalWeb"/>
        <w:shd w:val="clear" w:color="auto" w:fill="FAFAFA"/>
        <w:spacing w:before="0" w:beforeAutospacing="0" w:after="300" w:afterAutospacing="0"/>
        <w:jc w:val="both"/>
        <w:rPr>
          <w:rFonts w:ascii="微軟正黑體" w:eastAsia="微軟正黑體" w:hAnsi="微軟正黑體" w:hint="eastAsia"/>
          <w:color w:val="333333"/>
          <w:sz w:val="27"/>
          <w:szCs w:val="27"/>
          <w:lang w:eastAsia="zh-TW"/>
        </w:rPr>
      </w:pPr>
      <w:r>
        <w:rPr>
          <w:rFonts w:ascii="微軟正黑體" w:eastAsia="微軟正黑體" w:hAnsi="微軟正黑體" w:hint="eastAsia"/>
          <w:color w:val="333333"/>
          <w:sz w:val="27"/>
          <w:szCs w:val="27"/>
          <w:lang w:eastAsia="zh-TW"/>
        </w:rPr>
        <w:t>她建議政府要增聘社工人手，盡快落實推行智障人士個案管理制度，由專責社工處理其成長過程所有的服務和遇到的問題，在此之前，也應將「生命之旅紀錄簿」推行至所有智障人士使用。</w:t>
      </w:r>
    </w:p>
    <w:p w:rsidR="009F52E7" w:rsidRPr="009F52E7" w:rsidRDefault="009F52E7" w:rsidP="009F52E7">
      <w:pPr>
        <w:shd w:val="clear" w:color="auto" w:fill="FAFAFA"/>
        <w:spacing w:after="0" w:line="570" w:lineRule="atLeast"/>
        <w:jc w:val="both"/>
        <w:rPr>
          <w:rFonts w:ascii="微軟正黑體" w:eastAsia="微軟正黑體" w:hAnsi="微軟正黑體" w:cs="Times New Roman" w:hint="eastAsia"/>
          <w:color w:val="CCCCCC"/>
          <w:szCs w:val="24"/>
        </w:rPr>
      </w:pPr>
      <w:r>
        <w:rPr>
          <w:noProof/>
          <w:lang w:eastAsia="zh-CN"/>
        </w:rPr>
        <w:drawing>
          <wp:inline distT="0" distB="0" distL="0" distR="0">
            <wp:extent cx="6263640" cy="3527375"/>
            <wp:effectExtent l="0" t="0" r="3810" b="0"/>
            <wp:docPr id="1" name="Picture 1" descr="https://topick.hket.com/res/v3/image/content/1950000/1951482/lifebook_thumb_20171120_c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ick.hket.com/res/v3/image/content/1950000/1951482/lifebook_thumb_20171120_c_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3640" cy="3527375"/>
                    </a:xfrm>
                    <a:prstGeom prst="rect">
                      <a:avLst/>
                    </a:prstGeom>
                    <a:noFill/>
                    <a:ln>
                      <a:noFill/>
                    </a:ln>
                  </pic:spPr>
                </pic:pic>
              </a:graphicData>
            </a:graphic>
          </wp:inline>
        </w:drawing>
      </w:r>
    </w:p>
    <w:p w:rsidR="00A53F17" w:rsidRDefault="00A53F17"/>
    <w:sectPr w:rsidR="00A53F17"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E7"/>
    <w:rsid w:val="0070181E"/>
    <w:rsid w:val="009F52E7"/>
    <w:rsid w:val="00A11AA0"/>
    <w:rsid w:val="00A53F17"/>
    <w:rsid w:val="00CF7B2A"/>
    <w:rsid w:val="00EC2A96"/>
    <w:rsid w:val="00FC39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1FDA3-2C5C-47F3-B04D-D212BC96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2E7"/>
    <w:rPr>
      <w:rFonts w:ascii="Times New Roman" w:eastAsia="Times New Roman" w:hAnsi="Times New Roman" w:cs="Times New Roman"/>
      <w:b/>
      <w:bCs/>
      <w:kern w:val="36"/>
      <w:sz w:val="48"/>
      <w:szCs w:val="48"/>
      <w:lang w:eastAsia="zh-CN"/>
    </w:rPr>
  </w:style>
  <w:style w:type="paragraph" w:styleId="Date">
    <w:name w:val="Date"/>
    <w:basedOn w:val="Normal"/>
    <w:next w:val="Normal"/>
    <w:link w:val="DateChar"/>
    <w:uiPriority w:val="99"/>
    <w:semiHidden/>
    <w:unhideWhenUsed/>
    <w:rsid w:val="009F52E7"/>
  </w:style>
  <w:style w:type="character" w:customStyle="1" w:styleId="DateChar">
    <w:name w:val="Date Char"/>
    <w:basedOn w:val="DefaultParagraphFont"/>
    <w:link w:val="Date"/>
    <w:uiPriority w:val="99"/>
    <w:semiHidden/>
    <w:rsid w:val="009F52E7"/>
  </w:style>
  <w:style w:type="character" w:styleId="Hyperlink">
    <w:name w:val="Hyperlink"/>
    <w:basedOn w:val="DefaultParagraphFont"/>
    <w:uiPriority w:val="99"/>
    <w:unhideWhenUsed/>
    <w:rsid w:val="009F52E7"/>
    <w:rPr>
      <w:color w:val="0563C1" w:themeColor="hyperlink"/>
      <w:u w:val="single"/>
    </w:rPr>
  </w:style>
  <w:style w:type="paragraph" w:styleId="NormalWeb">
    <w:name w:val="Normal (Web)"/>
    <w:basedOn w:val="Normal"/>
    <w:uiPriority w:val="99"/>
    <w:semiHidden/>
    <w:unhideWhenUsed/>
    <w:rsid w:val="009F52E7"/>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9F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3656">
      <w:bodyDiv w:val="1"/>
      <w:marLeft w:val="0"/>
      <w:marRight w:val="0"/>
      <w:marTop w:val="0"/>
      <w:marBottom w:val="0"/>
      <w:divBdr>
        <w:top w:val="none" w:sz="0" w:space="0" w:color="auto"/>
        <w:left w:val="none" w:sz="0" w:space="0" w:color="auto"/>
        <w:bottom w:val="none" w:sz="0" w:space="0" w:color="auto"/>
        <w:right w:val="none" w:sz="0" w:space="0" w:color="auto"/>
      </w:divBdr>
      <w:divsChild>
        <w:div w:id="115682794">
          <w:blockQuote w:val="1"/>
          <w:marLeft w:val="0"/>
          <w:marRight w:val="0"/>
          <w:marTop w:val="0"/>
          <w:marBottom w:val="300"/>
          <w:divBdr>
            <w:top w:val="none" w:sz="0" w:space="0" w:color="auto"/>
            <w:left w:val="none" w:sz="0" w:space="0" w:color="auto"/>
            <w:bottom w:val="none" w:sz="0" w:space="0" w:color="auto"/>
            <w:right w:val="none" w:sz="0" w:space="0" w:color="auto"/>
          </w:divBdr>
        </w:div>
        <w:div w:id="1961258823">
          <w:blockQuote w:val="1"/>
          <w:marLeft w:val="0"/>
          <w:marRight w:val="0"/>
          <w:marTop w:val="0"/>
          <w:marBottom w:val="300"/>
          <w:divBdr>
            <w:top w:val="none" w:sz="0" w:space="0" w:color="auto"/>
            <w:left w:val="none" w:sz="0" w:space="0" w:color="auto"/>
            <w:bottom w:val="none" w:sz="0" w:space="0" w:color="auto"/>
            <w:right w:val="none" w:sz="0" w:space="0" w:color="auto"/>
          </w:divBdr>
        </w:div>
        <w:div w:id="544374557">
          <w:blockQuote w:val="1"/>
          <w:marLeft w:val="0"/>
          <w:marRight w:val="0"/>
          <w:marTop w:val="0"/>
          <w:marBottom w:val="300"/>
          <w:divBdr>
            <w:top w:val="none" w:sz="0" w:space="0" w:color="auto"/>
            <w:left w:val="none" w:sz="0" w:space="0" w:color="auto"/>
            <w:bottom w:val="none" w:sz="0" w:space="0" w:color="auto"/>
            <w:right w:val="none" w:sz="0" w:space="0" w:color="auto"/>
          </w:divBdr>
        </w:div>
        <w:div w:id="535890241">
          <w:blockQuote w:val="1"/>
          <w:marLeft w:val="0"/>
          <w:marRight w:val="0"/>
          <w:marTop w:val="0"/>
          <w:marBottom w:val="300"/>
          <w:divBdr>
            <w:top w:val="none" w:sz="0" w:space="0" w:color="auto"/>
            <w:left w:val="none" w:sz="0" w:space="0" w:color="auto"/>
            <w:bottom w:val="none" w:sz="0" w:space="0" w:color="auto"/>
            <w:right w:val="none" w:sz="0" w:space="0" w:color="auto"/>
          </w:divBdr>
        </w:div>
        <w:div w:id="4110519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1847678">
      <w:bodyDiv w:val="1"/>
      <w:marLeft w:val="0"/>
      <w:marRight w:val="0"/>
      <w:marTop w:val="0"/>
      <w:marBottom w:val="0"/>
      <w:divBdr>
        <w:top w:val="none" w:sz="0" w:space="0" w:color="auto"/>
        <w:left w:val="none" w:sz="0" w:space="0" w:color="auto"/>
        <w:bottom w:val="none" w:sz="0" w:space="0" w:color="auto"/>
        <w:right w:val="none" w:sz="0" w:space="0" w:color="auto"/>
      </w:divBdr>
      <w:divsChild>
        <w:div w:id="1816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ick.hket.com/article/1949609/?lcc=at" TargetMode="External"/><Relationship Id="rId5" Type="http://schemas.openxmlformats.org/officeDocument/2006/relationships/hyperlink" Target="https://topick.hket.com/article/1951482/%E7%95%99%E7%B5%A6%E6%99%BA%E9%9A%9C%E5%AD%A9%E5%AD%90%E7%9A%84%E7%94%9F%E5%91%BD%E7%B4%80%E5%BF%B5%E5%86%8A%E3%80%80%E6%B2%92%E6%9C%89%E7%88%B8%E5%AA%BD%E7%9A%84%E6%97%A5%E5%AD%90%E4%BB%8D%E8%83%BD%E5%A5%BD%E5%A5%BD%E6%B4%BB%E4%B8%8B%E5%8E%BB" TargetMode="External"/><Relationship Id="rId4" Type="http://schemas.openxmlformats.org/officeDocument/2006/relationships/hyperlink" Target="https://www.facebook.com/prolife.dpcmf/posts/168562795151134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3</cp:revision>
  <dcterms:created xsi:type="dcterms:W3CDTF">2017-11-21T02:23:00Z</dcterms:created>
  <dcterms:modified xsi:type="dcterms:W3CDTF">2017-11-21T02:43:00Z</dcterms:modified>
</cp:coreProperties>
</file>